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49EB" w14:textId="77777777" w:rsidR="00501261" w:rsidRPr="004E1F9C" w:rsidRDefault="00501261" w:rsidP="00501261">
      <w:pPr>
        <w:pStyle w:val="berschrift2"/>
        <w:spacing w:after="0" w:afterAutospacing="0"/>
        <w:jc w:val="both"/>
        <w:rPr>
          <w:rFonts w:ascii="Arial" w:hAnsi="Arial" w:cs="Arial"/>
          <w:sz w:val="18"/>
          <w:szCs w:val="18"/>
        </w:rPr>
      </w:pPr>
      <w:r w:rsidRPr="004E1F9C">
        <w:rPr>
          <w:rFonts w:ascii="Arial" w:hAnsi="Arial" w:cs="Arial"/>
          <w:sz w:val="18"/>
          <w:szCs w:val="18"/>
        </w:rPr>
        <w:t>Teilnehmerinformation:</w:t>
      </w:r>
    </w:p>
    <w:p w14:paraId="75ACBD8C" w14:textId="77777777" w:rsidR="00501261" w:rsidRPr="004E1F9C" w:rsidRDefault="00501261" w:rsidP="00501261">
      <w:pPr>
        <w:spacing w:after="0"/>
        <w:jc w:val="both"/>
        <w:rPr>
          <w:rFonts w:ascii="Arial" w:hAnsi="Arial" w:cs="Arial"/>
          <w:b/>
          <w:bCs/>
          <w:sz w:val="18"/>
          <w:szCs w:val="18"/>
        </w:rPr>
      </w:pPr>
      <w:r w:rsidRPr="004E1F9C">
        <w:rPr>
          <w:rFonts w:ascii="Arial" w:hAnsi="Arial" w:cs="Arial"/>
          <w:b/>
          <w:bCs/>
          <w:sz w:val="18"/>
          <w:szCs w:val="18"/>
        </w:rPr>
        <w:t>Mitteilung zum Datenschutz gem. Art. 13 DSGVO</w:t>
      </w:r>
    </w:p>
    <w:p w14:paraId="7EF08EEE" w14:textId="77777777" w:rsidR="00501261" w:rsidRPr="004E1F9C" w:rsidRDefault="00501261" w:rsidP="00501261">
      <w:pPr>
        <w:pStyle w:val="Default"/>
        <w:jc w:val="both"/>
        <w:rPr>
          <w:rFonts w:ascii="Arial" w:hAnsi="Arial" w:cs="Arial"/>
          <w:color w:val="auto"/>
          <w:sz w:val="18"/>
          <w:szCs w:val="18"/>
          <w:u w:val="single"/>
        </w:rPr>
      </w:pPr>
      <w:r w:rsidRPr="004E1F9C">
        <w:rPr>
          <w:rFonts w:ascii="Arial" w:hAnsi="Arial" w:cs="Arial"/>
          <w:color w:val="auto"/>
          <w:sz w:val="18"/>
          <w:szCs w:val="18"/>
          <w:u w:val="single"/>
        </w:rPr>
        <w:t xml:space="preserve">1. Datenschutzrechtliche Verantwortlichkeit </w:t>
      </w:r>
    </w:p>
    <w:p w14:paraId="6DA83007"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Julius-Maximilians-Universität Würzburg</w:t>
      </w:r>
    </w:p>
    <w:p w14:paraId="68476836"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Sanderring 2, 97070 Würzburg</w:t>
      </w:r>
    </w:p>
    <w:p w14:paraId="1675E092"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Tel.: 0931/31-0</w:t>
      </w:r>
    </w:p>
    <w:p w14:paraId="43350BAB"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info@uni-wuerzburg.de</w:t>
      </w:r>
    </w:p>
    <w:p w14:paraId="650D75A9" w14:textId="77777777" w:rsidR="00501261" w:rsidRPr="004E1F9C" w:rsidRDefault="00501261" w:rsidP="00501261">
      <w:pPr>
        <w:pStyle w:val="Default"/>
        <w:jc w:val="both"/>
        <w:rPr>
          <w:rFonts w:ascii="Arial" w:hAnsi="Arial" w:cs="Arial"/>
          <w:color w:val="auto"/>
          <w:sz w:val="18"/>
          <w:szCs w:val="18"/>
        </w:rPr>
      </w:pPr>
    </w:p>
    <w:p w14:paraId="5067CCBB" w14:textId="77777777" w:rsidR="00501261" w:rsidRPr="004E1F9C" w:rsidRDefault="00501261" w:rsidP="00501261">
      <w:pPr>
        <w:pStyle w:val="Default"/>
        <w:jc w:val="both"/>
        <w:rPr>
          <w:rFonts w:ascii="Arial" w:hAnsi="Arial" w:cs="Arial"/>
          <w:color w:val="auto"/>
          <w:sz w:val="18"/>
          <w:szCs w:val="18"/>
          <w:u w:val="single"/>
        </w:rPr>
      </w:pPr>
      <w:r w:rsidRPr="004E1F9C">
        <w:rPr>
          <w:rFonts w:ascii="Arial" w:hAnsi="Arial" w:cs="Arial"/>
          <w:color w:val="auto"/>
          <w:sz w:val="18"/>
          <w:szCs w:val="18"/>
          <w:u w:val="single"/>
        </w:rPr>
        <w:t>2. Kontaktdaten des behördlichen Datenschutzbeauftragten</w:t>
      </w:r>
    </w:p>
    <w:p w14:paraId="3925F0D5"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Datenschutzbeauftragter der Universität Würzburg</w:t>
      </w:r>
    </w:p>
    <w:p w14:paraId="7F94FF7B"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Sanderring 2, 97070 Würzburg</w:t>
      </w:r>
    </w:p>
    <w:p w14:paraId="121A054D"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Tel.: 0931/31-0</w:t>
      </w:r>
    </w:p>
    <w:p w14:paraId="0B4A18F1"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datenschutz@uni-wuerzburg.de</w:t>
      </w:r>
    </w:p>
    <w:p w14:paraId="34AB9158"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xml:space="preserve"> </w:t>
      </w:r>
    </w:p>
    <w:p w14:paraId="34F3B4DC" w14:textId="77777777" w:rsidR="00501261" w:rsidRPr="004E1F9C" w:rsidRDefault="00501261" w:rsidP="00501261">
      <w:pPr>
        <w:pStyle w:val="Default"/>
        <w:jc w:val="both"/>
        <w:rPr>
          <w:rFonts w:ascii="Arial" w:hAnsi="Arial" w:cs="Arial"/>
          <w:color w:val="auto"/>
          <w:sz w:val="18"/>
          <w:szCs w:val="18"/>
          <w:u w:val="single"/>
        </w:rPr>
      </w:pPr>
      <w:r w:rsidRPr="004E1F9C">
        <w:rPr>
          <w:rFonts w:ascii="Arial" w:hAnsi="Arial" w:cs="Arial"/>
          <w:color w:val="auto"/>
          <w:sz w:val="18"/>
          <w:szCs w:val="18"/>
          <w:u w:val="single"/>
        </w:rPr>
        <w:t xml:space="preserve">3. Rechtsgrundlage der Verarbeitung </w:t>
      </w:r>
    </w:p>
    <w:p w14:paraId="046E383D"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xml:space="preserve">Rechtsgrundlage der beantragten Datenverarbeitung ist Art. 6 Abs. 1 </w:t>
      </w:r>
      <w:proofErr w:type="spellStart"/>
      <w:r w:rsidRPr="004E1F9C">
        <w:rPr>
          <w:rFonts w:ascii="Arial" w:hAnsi="Arial" w:cs="Arial"/>
          <w:color w:val="auto"/>
          <w:sz w:val="18"/>
          <w:szCs w:val="18"/>
        </w:rPr>
        <w:t>UAbs</w:t>
      </w:r>
      <w:proofErr w:type="spellEnd"/>
      <w:r w:rsidRPr="004E1F9C">
        <w:rPr>
          <w:rFonts w:ascii="Arial" w:hAnsi="Arial" w:cs="Arial"/>
          <w:color w:val="auto"/>
          <w:sz w:val="18"/>
          <w:szCs w:val="18"/>
        </w:rPr>
        <w:t xml:space="preserve">. 1 Buchst. a DSGVO </w:t>
      </w:r>
    </w:p>
    <w:p w14:paraId="1370273F" w14:textId="77777777" w:rsidR="00501261" w:rsidRPr="004E1F9C" w:rsidRDefault="00501261" w:rsidP="00501261">
      <w:pPr>
        <w:pStyle w:val="Default"/>
        <w:jc w:val="both"/>
        <w:rPr>
          <w:rFonts w:ascii="Arial" w:hAnsi="Arial" w:cs="Arial"/>
          <w:color w:val="auto"/>
          <w:sz w:val="18"/>
          <w:szCs w:val="18"/>
        </w:rPr>
      </w:pPr>
    </w:p>
    <w:p w14:paraId="509E605F" w14:textId="77777777" w:rsidR="00501261" w:rsidRPr="004E1F9C" w:rsidRDefault="00501261" w:rsidP="00501261">
      <w:pPr>
        <w:pStyle w:val="Default"/>
        <w:jc w:val="both"/>
        <w:rPr>
          <w:rFonts w:ascii="Arial" w:hAnsi="Arial" w:cs="Arial"/>
          <w:color w:val="auto"/>
          <w:sz w:val="18"/>
          <w:szCs w:val="18"/>
          <w:u w:val="single"/>
        </w:rPr>
      </w:pPr>
      <w:r w:rsidRPr="004E1F9C">
        <w:rPr>
          <w:rFonts w:ascii="Arial" w:hAnsi="Arial" w:cs="Arial"/>
          <w:color w:val="auto"/>
          <w:sz w:val="18"/>
          <w:szCs w:val="18"/>
          <w:u w:val="single"/>
        </w:rPr>
        <w:t>4. Dauer der Speicherung der personenbezogenen Daten</w:t>
      </w:r>
    </w:p>
    <w:p w14:paraId="66E3F719"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Die Daten werden für die Dauer des Forschungsprojektes gespeichert und spätestens im Januar 2025 vollständig gelöscht.</w:t>
      </w:r>
    </w:p>
    <w:p w14:paraId="528B6B13" w14:textId="77777777" w:rsidR="00501261" w:rsidRPr="004E1F9C" w:rsidRDefault="00501261" w:rsidP="00501261">
      <w:pPr>
        <w:pStyle w:val="Default"/>
        <w:jc w:val="both"/>
        <w:rPr>
          <w:rFonts w:ascii="Arial" w:hAnsi="Arial" w:cs="Arial"/>
          <w:color w:val="auto"/>
          <w:sz w:val="18"/>
          <w:szCs w:val="18"/>
        </w:rPr>
      </w:pPr>
    </w:p>
    <w:p w14:paraId="49978E72" w14:textId="77777777" w:rsidR="00501261" w:rsidRPr="004E1F9C" w:rsidRDefault="00501261" w:rsidP="00501261">
      <w:pPr>
        <w:pStyle w:val="Default"/>
        <w:jc w:val="both"/>
        <w:rPr>
          <w:rFonts w:ascii="Arial" w:hAnsi="Arial" w:cs="Arial"/>
          <w:color w:val="auto"/>
          <w:sz w:val="18"/>
          <w:szCs w:val="18"/>
          <w:u w:val="single"/>
        </w:rPr>
      </w:pPr>
      <w:r w:rsidRPr="004E1F9C">
        <w:rPr>
          <w:rFonts w:ascii="Arial" w:hAnsi="Arial" w:cs="Arial"/>
          <w:color w:val="auto"/>
          <w:sz w:val="18"/>
          <w:szCs w:val="18"/>
          <w:u w:val="single"/>
        </w:rPr>
        <w:t xml:space="preserve">5. Betroffenenrechte gem. DSGVO </w:t>
      </w:r>
    </w:p>
    <w:p w14:paraId="56407D62" w14:textId="599AC360"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Ihnen stehen gemäß DSGVO sog. Betroffenenrechte zu, d.h. Rechte, die Sie als im Einzelfall betroffene Person ausüben können. Diese Rechte können Sie gegenüber der Universität Würzburg gelten</w:t>
      </w:r>
      <w:r w:rsidR="00451C9C">
        <w:rPr>
          <w:rFonts w:ascii="Arial" w:hAnsi="Arial" w:cs="Arial"/>
          <w:color w:val="auto"/>
          <w:sz w:val="18"/>
          <w:szCs w:val="18"/>
        </w:rPr>
        <w:t>d</w:t>
      </w:r>
      <w:r w:rsidRPr="004E1F9C">
        <w:rPr>
          <w:rFonts w:ascii="Arial" w:hAnsi="Arial" w:cs="Arial"/>
          <w:color w:val="auto"/>
          <w:sz w:val="18"/>
          <w:szCs w:val="18"/>
        </w:rPr>
        <w:t xml:space="preserve"> machen. Sie ergeben sich aus der DSGVO:</w:t>
      </w:r>
    </w:p>
    <w:p w14:paraId="03170DDE" w14:textId="77777777" w:rsidR="00501261" w:rsidRPr="004E1F9C" w:rsidRDefault="00501261" w:rsidP="00501261">
      <w:pPr>
        <w:pStyle w:val="Default"/>
        <w:jc w:val="both"/>
        <w:rPr>
          <w:rFonts w:ascii="Arial" w:hAnsi="Arial" w:cs="Arial"/>
          <w:color w:val="auto"/>
          <w:sz w:val="18"/>
          <w:szCs w:val="18"/>
        </w:rPr>
      </w:pPr>
    </w:p>
    <w:p w14:paraId="267BBB64"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Recht auf Widerruf der Einwilligung Art. 7 Abs. 3 DSGVO</w:t>
      </w:r>
    </w:p>
    <w:p w14:paraId="73D0B894" w14:textId="77777777" w:rsidR="00501261" w:rsidRPr="004E1F9C" w:rsidRDefault="00501261" w:rsidP="00501261">
      <w:pPr>
        <w:pStyle w:val="Default"/>
        <w:jc w:val="both"/>
        <w:rPr>
          <w:rFonts w:ascii="Arial" w:hAnsi="Arial" w:cs="Arial"/>
          <w:color w:val="auto"/>
          <w:sz w:val="18"/>
          <w:szCs w:val="18"/>
        </w:rPr>
      </w:pPr>
    </w:p>
    <w:p w14:paraId="29460106" w14:textId="146B5996"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xml:space="preserve">Sie haben das Recht Ihre Einwilligung </w:t>
      </w:r>
      <w:r w:rsidR="00451C9C">
        <w:rPr>
          <w:rFonts w:ascii="Arial" w:hAnsi="Arial" w:cs="Arial"/>
          <w:color w:val="auto"/>
          <w:sz w:val="18"/>
          <w:szCs w:val="18"/>
        </w:rPr>
        <w:t xml:space="preserve">nur </w:t>
      </w:r>
      <w:r w:rsidRPr="004E1F9C">
        <w:rPr>
          <w:rFonts w:ascii="Arial" w:hAnsi="Arial" w:cs="Arial"/>
          <w:color w:val="auto"/>
          <w:sz w:val="18"/>
          <w:szCs w:val="18"/>
        </w:rPr>
        <w:t xml:space="preserve">bis zum Start der Veranstaltung zu widerrufen, da es technisch nicht möglich ist, </w:t>
      </w:r>
      <w:r w:rsidR="00451C9C">
        <w:rPr>
          <w:rFonts w:ascii="Arial" w:hAnsi="Arial" w:cs="Arial"/>
          <w:color w:val="auto"/>
          <w:sz w:val="18"/>
          <w:szCs w:val="18"/>
        </w:rPr>
        <w:t>die</w:t>
      </w:r>
      <w:r w:rsidRPr="004E1F9C">
        <w:rPr>
          <w:rFonts w:ascii="Arial" w:hAnsi="Arial" w:cs="Arial"/>
          <w:color w:val="auto"/>
          <w:sz w:val="18"/>
          <w:szCs w:val="18"/>
        </w:rPr>
        <w:t xml:space="preserve"> Daten </w:t>
      </w:r>
      <w:r w:rsidR="00451C9C">
        <w:rPr>
          <w:rFonts w:ascii="Arial" w:hAnsi="Arial" w:cs="Arial"/>
          <w:color w:val="auto"/>
          <w:sz w:val="18"/>
          <w:szCs w:val="18"/>
        </w:rPr>
        <w:t xml:space="preserve">mit </w:t>
      </w:r>
      <w:r w:rsidR="00451C9C" w:rsidRPr="004E1F9C">
        <w:rPr>
          <w:rFonts w:ascii="Arial" w:hAnsi="Arial" w:cs="Arial"/>
          <w:color w:val="auto"/>
          <w:sz w:val="18"/>
          <w:szCs w:val="18"/>
        </w:rPr>
        <w:t xml:space="preserve"> </w:t>
      </w:r>
      <w:r w:rsidRPr="004E1F9C">
        <w:rPr>
          <w:rFonts w:ascii="Arial" w:hAnsi="Arial" w:cs="Arial"/>
          <w:color w:val="auto"/>
          <w:sz w:val="18"/>
          <w:szCs w:val="18"/>
        </w:rPr>
        <w:t>dem</w:t>
      </w:r>
      <w:r w:rsidR="00451C9C">
        <w:rPr>
          <w:rFonts w:ascii="Arial" w:hAnsi="Arial" w:cs="Arial"/>
          <w:color w:val="auto"/>
          <w:sz w:val="18"/>
          <w:szCs w:val="18"/>
        </w:rPr>
        <w:t>jenigen in Verbindung zu bringen, der den</w:t>
      </w:r>
      <w:r w:rsidRPr="004E1F9C">
        <w:rPr>
          <w:rFonts w:ascii="Arial" w:hAnsi="Arial" w:cs="Arial"/>
          <w:color w:val="auto"/>
          <w:sz w:val="18"/>
          <w:szCs w:val="18"/>
        </w:rPr>
        <w:t xml:space="preserve"> Fragebogen</w:t>
      </w:r>
      <w:r w:rsidR="00451C9C">
        <w:rPr>
          <w:rFonts w:ascii="Arial" w:hAnsi="Arial" w:cs="Arial"/>
          <w:color w:val="auto"/>
          <w:sz w:val="18"/>
          <w:szCs w:val="18"/>
        </w:rPr>
        <w:t xml:space="preserve"> </w:t>
      </w:r>
      <w:r w:rsidRPr="004E1F9C">
        <w:rPr>
          <w:rFonts w:ascii="Arial" w:hAnsi="Arial" w:cs="Arial"/>
          <w:color w:val="auto"/>
          <w:sz w:val="18"/>
          <w:szCs w:val="18"/>
        </w:rPr>
        <w:t>ausfüll</w:t>
      </w:r>
      <w:r w:rsidR="00451C9C">
        <w:rPr>
          <w:rFonts w:ascii="Arial" w:hAnsi="Arial" w:cs="Arial"/>
          <w:color w:val="auto"/>
          <w:sz w:val="18"/>
          <w:szCs w:val="18"/>
        </w:rPr>
        <w:t>t</w:t>
      </w:r>
      <w:r w:rsidRPr="004E1F9C">
        <w:rPr>
          <w:rFonts w:ascii="Arial" w:hAnsi="Arial" w:cs="Arial"/>
          <w:color w:val="auto"/>
          <w:sz w:val="18"/>
          <w:szCs w:val="18"/>
        </w:rPr>
        <w:t xml:space="preserve">. Eine vollständige Anonymisierung der Daten geschieht bereits bei der Eingabe und somit </w:t>
      </w:r>
      <w:r w:rsidR="00451C9C">
        <w:rPr>
          <w:rFonts w:ascii="Arial" w:hAnsi="Arial" w:cs="Arial"/>
          <w:color w:val="auto"/>
          <w:sz w:val="18"/>
          <w:szCs w:val="18"/>
        </w:rPr>
        <w:t xml:space="preserve">ist </w:t>
      </w:r>
      <w:r w:rsidRPr="004E1F9C">
        <w:rPr>
          <w:rFonts w:ascii="Arial" w:hAnsi="Arial" w:cs="Arial"/>
          <w:color w:val="auto"/>
          <w:sz w:val="18"/>
          <w:szCs w:val="18"/>
        </w:rPr>
        <w:t xml:space="preserve">eine Löschung des expliziten Datensatzes nicht mehr </w:t>
      </w:r>
      <w:r w:rsidR="00451C9C">
        <w:rPr>
          <w:rFonts w:ascii="Arial" w:hAnsi="Arial" w:cs="Arial"/>
          <w:color w:val="auto"/>
          <w:sz w:val="18"/>
          <w:szCs w:val="18"/>
        </w:rPr>
        <w:t>machbar</w:t>
      </w:r>
      <w:r w:rsidRPr="004E1F9C">
        <w:rPr>
          <w:rFonts w:ascii="Arial" w:hAnsi="Arial" w:cs="Arial"/>
          <w:color w:val="auto"/>
          <w:sz w:val="18"/>
          <w:szCs w:val="18"/>
        </w:rPr>
        <w:t>.</w:t>
      </w:r>
    </w:p>
    <w:p w14:paraId="7DA2155F" w14:textId="77777777" w:rsidR="00501261" w:rsidRPr="004E1F9C" w:rsidRDefault="00501261" w:rsidP="00501261">
      <w:pPr>
        <w:pStyle w:val="Default"/>
        <w:jc w:val="both"/>
        <w:rPr>
          <w:rFonts w:ascii="Arial" w:hAnsi="Arial" w:cs="Arial"/>
          <w:color w:val="auto"/>
          <w:sz w:val="18"/>
          <w:szCs w:val="18"/>
        </w:rPr>
      </w:pPr>
    </w:p>
    <w:p w14:paraId="4E1AE7AE"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Recht auf Auskunft, Art. 15 DSGVO</w:t>
      </w:r>
    </w:p>
    <w:p w14:paraId="7936D5F3" w14:textId="77777777" w:rsidR="00501261" w:rsidRPr="004E1F9C" w:rsidRDefault="00501261" w:rsidP="00501261">
      <w:pPr>
        <w:pStyle w:val="Default"/>
        <w:jc w:val="both"/>
        <w:rPr>
          <w:rFonts w:ascii="Arial" w:hAnsi="Arial" w:cs="Arial"/>
          <w:color w:val="auto"/>
          <w:sz w:val="18"/>
          <w:szCs w:val="18"/>
        </w:rPr>
      </w:pPr>
    </w:p>
    <w:p w14:paraId="47BAC004"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Sie haben das Recht auf Auskunft über die Sie betreffenden gespeicherten personenbezogenen Daten.</w:t>
      </w:r>
    </w:p>
    <w:p w14:paraId="6265334A" w14:textId="77777777" w:rsidR="00501261" w:rsidRPr="004E1F9C" w:rsidRDefault="00501261" w:rsidP="00501261">
      <w:pPr>
        <w:pStyle w:val="Default"/>
        <w:jc w:val="both"/>
        <w:rPr>
          <w:rFonts w:ascii="Arial" w:hAnsi="Arial" w:cs="Arial"/>
          <w:color w:val="auto"/>
          <w:sz w:val="18"/>
          <w:szCs w:val="18"/>
        </w:rPr>
      </w:pPr>
    </w:p>
    <w:p w14:paraId="5F6D95EB"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Recht auf Berichtigung, Art. 16 DSGVO</w:t>
      </w:r>
    </w:p>
    <w:p w14:paraId="0A1D31C4" w14:textId="77777777" w:rsidR="00501261" w:rsidRPr="004E1F9C" w:rsidRDefault="00501261" w:rsidP="00501261">
      <w:pPr>
        <w:pStyle w:val="Default"/>
        <w:jc w:val="both"/>
        <w:rPr>
          <w:rFonts w:ascii="Arial" w:hAnsi="Arial" w:cs="Arial"/>
          <w:color w:val="auto"/>
          <w:sz w:val="18"/>
          <w:szCs w:val="18"/>
        </w:rPr>
      </w:pPr>
    </w:p>
    <w:p w14:paraId="1D0AD411" w14:textId="05CA816E"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xml:space="preserve">Wenn Sie feststellen, dass </w:t>
      </w:r>
      <w:r w:rsidR="00451C9C">
        <w:rPr>
          <w:rFonts w:ascii="Arial" w:hAnsi="Arial" w:cs="Arial"/>
          <w:color w:val="auto"/>
          <w:sz w:val="18"/>
          <w:szCs w:val="18"/>
        </w:rPr>
        <w:t>falsche</w:t>
      </w:r>
      <w:r w:rsidR="00451C9C" w:rsidRPr="004E1F9C">
        <w:rPr>
          <w:rFonts w:ascii="Arial" w:hAnsi="Arial" w:cs="Arial"/>
          <w:color w:val="auto"/>
          <w:sz w:val="18"/>
          <w:szCs w:val="18"/>
        </w:rPr>
        <w:t xml:space="preserve"> </w:t>
      </w:r>
      <w:r w:rsidRPr="004E1F9C">
        <w:rPr>
          <w:rFonts w:ascii="Arial" w:hAnsi="Arial" w:cs="Arial"/>
          <w:color w:val="auto"/>
          <w:sz w:val="18"/>
          <w:szCs w:val="18"/>
        </w:rPr>
        <w:t>Daten zu Ihrer Person verarbeitet werden, können Si</w:t>
      </w:r>
      <w:r w:rsidR="00424B25">
        <w:rPr>
          <w:rFonts w:ascii="Arial" w:hAnsi="Arial" w:cs="Arial"/>
          <w:color w:val="auto"/>
          <w:sz w:val="18"/>
          <w:szCs w:val="18"/>
        </w:rPr>
        <w:t>e</w:t>
      </w:r>
      <w:r w:rsidRPr="004E1F9C">
        <w:rPr>
          <w:rFonts w:ascii="Arial" w:hAnsi="Arial" w:cs="Arial"/>
          <w:color w:val="auto"/>
          <w:sz w:val="18"/>
          <w:szCs w:val="18"/>
        </w:rPr>
        <w:t xml:space="preserve"> verlangen</w:t>
      </w:r>
      <w:r w:rsidR="00424B25">
        <w:rPr>
          <w:rFonts w:ascii="Arial" w:hAnsi="Arial" w:cs="Arial"/>
          <w:color w:val="auto"/>
          <w:sz w:val="18"/>
          <w:szCs w:val="18"/>
        </w:rPr>
        <w:t>, dass diese berichtigt werden</w:t>
      </w:r>
      <w:r w:rsidRPr="004E1F9C">
        <w:rPr>
          <w:rFonts w:ascii="Arial" w:hAnsi="Arial" w:cs="Arial"/>
          <w:color w:val="auto"/>
          <w:sz w:val="18"/>
          <w:szCs w:val="18"/>
        </w:rPr>
        <w:t>. Unvollständige Daten müssen unter Berücksichtigung des Zwecks der Verarbeitung vervollständigt werden.</w:t>
      </w:r>
    </w:p>
    <w:p w14:paraId="43765BEE" w14:textId="77777777" w:rsidR="00501261" w:rsidRPr="004E1F9C" w:rsidRDefault="00501261" w:rsidP="00501261">
      <w:pPr>
        <w:pStyle w:val="Default"/>
        <w:jc w:val="both"/>
        <w:rPr>
          <w:rFonts w:ascii="Arial" w:hAnsi="Arial" w:cs="Arial"/>
          <w:color w:val="auto"/>
          <w:sz w:val="18"/>
          <w:szCs w:val="18"/>
        </w:rPr>
      </w:pPr>
    </w:p>
    <w:p w14:paraId="2EB18571"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Recht auf Löschung, Art. 17 DSGVO</w:t>
      </w:r>
    </w:p>
    <w:p w14:paraId="6B58FA91" w14:textId="77777777" w:rsidR="00501261" w:rsidRPr="004E1F9C" w:rsidRDefault="00501261" w:rsidP="00501261">
      <w:pPr>
        <w:pStyle w:val="Default"/>
        <w:jc w:val="both"/>
        <w:rPr>
          <w:rFonts w:ascii="Arial" w:hAnsi="Arial" w:cs="Arial"/>
          <w:color w:val="auto"/>
          <w:sz w:val="18"/>
          <w:szCs w:val="18"/>
        </w:rPr>
      </w:pPr>
    </w:p>
    <w:p w14:paraId="4F91878F"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Sie haben das Recht, die Löschung Ihrer Daten zu verlangen, wenn bestimmte Löschgründe vorliegen. Dies ist insbesondere der Fall, wenn diese zu dem Zweck, zu dem sie ursprünglich erhoben oder verarbeitet wurden, nicht mehr erforderlich sind oder Sie Ihre Einwilligung widerrufen.</w:t>
      </w:r>
    </w:p>
    <w:p w14:paraId="1D0A4E98" w14:textId="77777777" w:rsidR="00501261" w:rsidRPr="004E1F9C" w:rsidRDefault="00501261" w:rsidP="00501261">
      <w:pPr>
        <w:pStyle w:val="Default"/>
        <w:jc w:val="both"/>
        <w:rPr>
          <w:rFonts w:ascii="Arial" w:hAnsi="Arial" w:cs="Arial"/>
          <w:color w:val="auto"/>
          <w:sz w:val="18"/>
          <w:szCs w:val="18"/>
        </w:rPr>
      </w:pPr>
    </w:p>
    <w:p w14:paraId="2F75E84C"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Recht auf Einschränkung der Verarbeitung, Art. 18 DSGVO</w:t>
      </w:r>
    </w:p>
    <w:p w14:paraId="595D8599" w14:textId="77777777" w:rsidR="00501261" w:rsidRPr="004E1F9C" w:rsidRDefault="00501261" w:rsidP="00501261">
      <w:pPr>
        <w:pStyle w:val="Default"/>
        <w:jc w:val="both"/>
        <w:rPr>
          <w:rFonts w:ascii="Arial" w:hAnsi="Arial" w:cs="Arial"/>
          <w:color w:val="auto"/>
          <w:sz w:val="18"/>
          <w:szCs w:val="18"/>
        </w:rPr>
      </w:pPr>
    </w:p>
    <w:p w14:paraId="73DB1E30" w14:textId="310BBCE0"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xml:space="preserve">Sie haben das Recht auf Einschränkung </w:t>
      </w:r>
      <w:r w:rsidR="00424B25">
        <w:rPr>
          <w:rFonts w:ascii="Arial" w:hAnsi="Arial" w:cs="Arial"/>
          <w:color w:val="auto"/>
          <w:sz w:val="18"/>
          <w:szCs w:val="18"/>
        </w:rPr>
        <w:t xml:space="preserve">bei </w:t>
      </w:r>
      <w:r w:rsidRPr="004E1F9C">
        <w:rPr>
          <w:rFonts w:ascii="Arial" w:hAnsi="Arial" w:cs="Arial"/>
          <w:color w:val="auto"/>
          <w:sz w:val="18"/>
          <w:szCs w:val="18"/>
        </w:rPr>
        <w:t>der Verarbeitung Ihrer Daten. Dies bedeutet, dass Ihre Daten zwar nicht gelöscht, aber gekennzeichnet werden, um ihre weitere Verarbeitung oder Nutzung einzuschränken.</w:t>
      </w:r>
    </w:p>
    <w:p w14:paraId="38220EF3" w14:textId="77777777" w:rsidR="00501261" w:rsidRPr="004E1F9C" w:rsidRDefault="00501261" w:rsidP="00501261">
      <w:pPr>
        <w:pStyle w:val="Default"/>
        <w:jc w:val="both"/>
        <w:rPr>
          <w:rFonts w:ascii="Arial" w:hAnsi="Arial" w:cs="Arial"/>
          <w:color w:val="auto"/>
          <w:sz w:val="18"/>
          <w:szCs w:val="18"/>
        </w:rPr>
      </w:pPr>
    </w:p>
    <w:p w14:paraId="0DA44F55"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Recht auf Datenübertragbarkeit, Art. 20 DSGVO</w:t>
      </w:r>
    </w:p>
    <w:p w14:paraId="73841531" w14:textId="77777777" w:rsidR="00501261" w:rsidRPr="004E1F9C" w:rsidRDefault="00501261" w:rsidP="00501261">
      <w:pPr>
        <w:pStyle w:val="Default"/>
        <w:jc w:val="both"/>
        <w:rPr>
          <w:rFonts w:ascii="Arial" w:hAnsi="Arial" w:cs="Arial"/>
          <w:color w:val="auto"/>
          <w:sz w:val="18"/>
          <w:szCs w:val="18"/>
        </w:rPr>
      </w:pPr>
    </w:p>
    <w:p w14:paraId="2D2DE42D"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Sie haben das Recht, die Daten, die Sie uns zur Verfügung gestellt haben, in einem gängigen elektronischen Format von uns zu verlangen.</w:t>
      </w:r>
    </w:p>
    <w:p w14:paraId="54975110" w14:textId="77777777" w:rsidR="00501261" w:rsidRPr="004E1F9C" w:rsidRDefault="00501261" w:rsidP="00501261">
      <w:pPr>
        <w:pStyle w:val="Default"/>
        <w:jc w:val="both"/>
        <w:rPr>
          <w:rFonts w:ascii="Arial" w:hAnsi="Arial" w:cs="Arial"/>
          <w:color w:val="auto"/>
          <w:sz w:val="18"/>
          <w:szCs w:val="18"/>
        </w:rPr>
      </w:pPr>
    </w:p>
    <w:p w14:paraId="4C0DADED" w14:textId="7777777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 Recht auf Beschwerde bei einer Aufsichtsbehörde, Art. 77 DSGVO</w:t>
      </w:r>
    </w:p>
    <w:p w14:paraId="43D63224" w14:textId="77777777" w:rsidR="00501261" w:rsidRPr="004E1F9C" w:rsidRDefault="00501261" w:rsidP="00501261">
      <w:pPr>
        <w:pStyle w:val="Default"/>
        <w:jc w:val="both"/>
        <w:rPr>
          <w:rFonts w:ascii="Arial" w:hAnsi="Arial" w:cs="Arial"/>
          <w:color w:val="auto"/>
          <w:sz w:val="18"/>
          <w:szCs w:val="18"/>
        </w:rPr>
      </w:pPr>
    </w:p>
    <w:p w14:paraId="0B4E6F24" w14:textId="28CBABF7" w:rsidR="00501261" w:rsidRPr="004E1F9C" w:rsidRDefault="00501261" w:rsidP="00501261">
      <w:pPr>
        <w:pStyle w:val="Default"/>
        <w:jc w:val="both"/>
        <w:rPr>
          <w:rFonts w:ascii="Arial" w:hAnsi="Arial" w:cs="Arial"/>
          <w:color w:val="auto"/>
          <w:sz w:val="18"/>
          <w:szCs w:val="18"/>
        </w:rPr>
      </w:pPr>
      <w:r w:rsidRPr="004E1F9C">
        <w:rPr>
          <w:rFonts w:ascii="Arial" w:hAnsi="Arial" w:cs="Arial"/>
          <w:color w:val="auto"/>
          <w:sz w:val="18"/>
          <w:szCs w:val="18"/>
        </w:rPr>
        <w:t>Sie haben das Recht</w:t>
      </w:r>
      <w:r w:rsidR="00424B25">
        <w:rPr>
          <w:rFonts w:ascii="Arial" w:hAnsi="Arial" w:cs="Arial"/>
          <w:color w:val="auto"/>
          <w:sz w:val="18"/>
          <w:szCs w:val="18"/>
        </w:rPr>
        <w:t>,</w:t>
      </w:r>
      <w:r w:rsidRPr="004E1F9C">
        <w:rPr>
          <w:rFonts w:ascii="Arial" w:hAnsi="Arial" w:cs="Arial"/>
          <w:color w:val="auto"/>
          <w:sz w:val="18"/>
          <w:szCs w:val="18"/>
        </w:rPr>
        <w:t xml:space="preserve"> sich unbeschadet eines anderweitigen verwaltungsrechtlichen oder gerichtlichen Rechtsbehelfs bei einer Aufsichtsbehörde zu beschweren. Die zuständige Aufsichtsbehörde lautet: Der Bayerische Landesbeauftragte für den Datenschutz, Postfach 221219, 80502 München, E-Mail: poststelle@datenschutz-bayern.de, https://www.datenschutz-bayern.de</w:t>
      </w:r>
    </w:p>
    <w:p w14:paraId="5B0A664F" w14:textId="77777777" w:rsidR="00501261" w:rsidRPr="004E1F9C" w:rsidRDefault="00501261" w:rsidP="00501261">
      <w:pPr>
        <w:pStyle w:val="Default"/>
        <w:jc w:val="both"/>
        <w:rPr>
          <w:rFonts w:ascii="Arial" w:hAnsi="Arial" w:cs="Arial"/>
          <w:color w:val="auto"/>
          <w:sz w:val="18"/>
          <w:szCs w:val="18"/>
        </w:rPr>
      </w:pPr>
    </w:p>
    <w:p w14:paraId="3903C150" w14:textId="77777777" w:rsidR="00501261" w:rsidRPr="004E1F9C" w:rsidRDefault="00501261" w:rsidP="00501261">
      <w:pPr>
        <w:pStyle w:val="Default"/>
        <w:jc w:val="both"/>
        <w:rPr>
          <w:rFonts w:ascii="Arial" w:hAnsi="Arial" w:cs="Arial"/>
          <w:color w:val="auto"/>
          <w:sz w:val="18"/>
          <w:szCs w:val="18"/>
          <w:u w:val="single"/>
        </w:rPr>
      </w:pPr>
      <w:r w:rsidRPr="004E1F9C">
        <w:rPr>
          <w:rFonts w:ascii="Arial" w:hAnsi="Arial" w:cs="Arial"/>
          <w:color w:val="auto"/>
          <w:sz w:val="18"/>
          <w:szCs w:val="18"/>
          <w:u w:val="single"/>
        </w:rPr>
        <w:t>6. Übermittlung der Daten an Dritte</w:t>
      </w:r>
    </w:p>
    <w:p w14:paraId="14BB8393" w14:textId="4F8D8051" w:rsidR="004D3C02" w:rsidRDefault="00501261" w:rsidP="00EF05C1">
      <w:pPr>
        <w:pStyle w:val="Default"/>
        <w:jc w:val="both"/>
      </w:pPr>
      <w:r w:rsidRPr="004E1F9C">
        <w:rPr>
          <w:rFonts w:ascii="Arial" w:hAnsi="Arial" w:cs="Arial"/>
          <w:color w:val="auto"/>
          <w:sz w:val="18"/>
          <w:szCs w:val="18"/>
        </w:rPr>
        <w:t>Es findet keine Übermittlung der Daten an Dritte, Drittländer oder internationale Organisationen statt.</w:t>
      </w:r>
    </w:p>
    <w:sectPr w:rsidR="004D3C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61"/>
    <w:rsid w:val="0017285B"/>
    <w:rsid w:val="00424B25"/>
    <w:rsid w:val="00451C9C"/>
    <w:rsid w:val="004D3C02"/>
    <w:rsid w:val="00501261"/>
    <w:rsid w:val="00706D82"/>
    <w:rsid w:val="00884C9E"/>
    <w:rsid w:val="009C654C"/>
    <w:rsid w:val="00C20E85"/>
    <w:rsid w:val="00E13FE4"/>
    <w:rsid w:val="00EF05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116D"/>
  <w15:chartTrackingRefBased/>
  <w15:docId w15:val="{2346F204-664F-4C0B-BA8C-1205A29E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1261"/>
    <w:pPr>
      <w:spacing w:after="200" w:line="276" w:lineRule="auto"/>
    </w:pPr>
    <w:rPr>
      <w:rFonts w:eastAsiaTheme="minorEastAsia"/>
      <w:lang w:eastAsia="de-DE"/>
    </w:rPr>
  </w:style>
  <w:style w:type="paragraph" w:styleId="berschrift2">
    <w:name w:val="heading 2"/>
    <w:basedOn w:val="Standard"/>
    <w:link w:val="berschrift2Zchn"/>
    <w:uiPriority w:val="9"/>
    <w:qFormat/>
    <w:rsid w:val="005012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01261"/>
    <w:rPr>
      <w:rFonts w:ascii="Times New Roman" w:eastAsia="Times New Roman" w:hAnsi="Times New Roman" w:cs="Times New Roman"/>
      <w:b/>
      <w:bCs/>
      <w:sz w:val="36"/>
      <w:szCs w:val="36"/>
      <w:lang w:eastAsia="de-DE"/>
    </w:rPr>
  </w:style>
  <w:style w:type="paragraph" w:customStyle="1" w:styleId="Default">
    <w:name w:val="Default"/>
    <w:rsid w:val="00501261"/>
    <w:pPr>
      <w:autoSpaceDE w:val="0"/>
      <w:autoSpaceDN w:val="0"/>
      <w:adjustRightInd w:val="0"/>
      <w:spacing w:after="0" w:line="240" w:lineRule="auto"/>
    </w:pPr>
    <w:rPr>
      <w:rFonts w:ascii="Times New Roman" w:eastAsiaTheme="minorEastAsia" w:hAnsi="Times New Roman" w:cs="Times New Roman"/>
      <w:color w:val="000000"/>
      <w:sz w:val="24"/>
      <w:szCs w:val="24"/>
      <w:lang w:eastAsia="de-DE"/>
    </w:rPr>
  </w:style>
  <w:style w:type="paragraph" w:styleId="berarbeitung">
    <w:name w:val="Revision"/>
    <w:hidden/>
    <w:uiPriority w:val="99"/>
    <w:semiHidden/>
    <w:rsid w:val="00451C9C"/>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Schwanke</dc:creator>
  <cp:keywords/>
  <dc:description/>
  <cp:lastModifiedBy>Hagen Schwanke</cp:lastModifiedBy>
  <cp:revision>3</cp:revision>
  <dcterms:created xsi:type="dcterms:W3CDTF">2022-09-27T15:13:00Z</dcterms:created>
  <dcterms:modified xsi:type="dcterms:W3CDTF">2022-09-29T15:55:00Z</dcterms:modified>
</cp:coreProperties>
</file>